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F6" w:rsidRPr="009E0042" w:rsidRDefault="00906DF6" w:rsidP="00906DF6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06DF6" w:rsidRPr="009E0042" w:rsidRDefault="00906DF6" w:rsidP="00906DF6">
      <w:pPr>
        <w:rPr>
          <w:szCs w:val="20"/>
        </w:rPr>
      </w:pPr>
    </w:p>
    <w:p w:rsidR="00906DF6" w:rsidRPr="009E0042" w:rsidRDefault="00906DF6" w:rsidP="00906DF6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06DF6" w:rsidRPr="009E0042" w:rsidRDefault="00906DF6" w:rsidP="00906DF6">
      <w:pPr>
        <w:rPr>
          <w:szCs w:val="20"/>
        </w:rPr>
      </w:pP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06DF6" w:rsidRPr="009E0042" w:rsidRDefault="00906DF6" w:rsidP="00906DF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06DF6" w:rsidRPr="009E0042" w:rsidRDefault="00906DF6" w:rsidP="00906DF6">
      <w:pPr>
        <w:rPr>
          <w:szCs w:val="20"/>
        </w:rPr>
      </w:pPr>
    </w:p>
    <w:p w:rsidR="00906DF6" w:rsidRPr="00FA2662" w:rsidRDefault="00906DF6" w:rsidP="00906DF6">
      <w:pPr>
        <w:rPr>
          <w:sz w:val="6"/>
        </w:rPr>
      </w:pPr>
    </w:p>
    <w:p w:rsidR="00906DF6" w:rsidRDefault="00906DF6" w:rsidP="00906DF6">
      <w:pPr>
        <w:rPr>
          <w:sz w:val="4"/>
        </w:rPr>
      </w:pPr>
      <w:r>
        <w:rPr>
          <w:sz w:val="4"/>
        </w:rPr>
        <w:br w:type="page"/>
      </w:r>
    </w:p>
    <w:p w:rsidR="00B50C21" w:rsidRPr="00FA2662" w:rsidRDefault="00B50C21">
      <w:pPr>
        <w:rPr>
          <w:sz w:val="6"/>
        </w:rPr>
      </w:pPr>
      <w:bookmarkStart w:id="0" w:name="_GoBack"/>
      <w:bookmarkEnd w:id="0"/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168D2">
            <w:pPr>
              <w:keepLines/>
              <w:tabs>
                <w:tab w:val="left" w:pos="1358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96" w:rsidRDefault="00A15596">
      <w:r>
        <w:separator/>
      </w:r>
    </w:p>
  </w:endnote>
  <w:endnote w:type="continuationSeparator" w:id="0">
    <w:p w:rsidR="00A15596" w:rsidRDefault="00A1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3B3" w:rsidRDefault="00F903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06DF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906DF6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96" w:rsidRDefault="00A15596">
      <w:r>
        <w:separator/>
      </w:r>
    </w:p>
  </w:footnote>
  <w:footnote w:type="continuationSeparator" w:id="0">
    <w:p w:rsidR="00A15596" w:rsidRDefault="00A15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3B3" w:rsidRDefault="00F903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475"/>
      <w:gridCol w:w="323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0C4E88" w:rsidP="00C009E6">
          <w:pPr>
            <w:spacing w:before="240"/>
            <w:ind w:left="754" w:hanging="357"/>
            <w:rPr>
              <w:b/>
              <w:bCs/>
              <w:i/>
              <w:iCs/>
              <w:lang w:val="en-US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21AC3"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6"/>
          <w:tcBorders>
            <w:left w:val="single" w:sz="6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95582" w:rsidP="008168D2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 4</w:t>
          </w:r>
          <w:r w:rsidR="00822770" w:rsidRPr="0086168A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86168A">
            <w:rPr>
              <w:b/>
              <w:szCs w:val="20"/>
              <w:lang w:val="en-US"/>
            </w:rPr>
            <w:t xml:space="preserve">p </w:t>
          </w:r>
          <w:r w:rsidR="008168D2">
            <w:rPr>
              <w:b/>
              <w:szCs w:val="20"/>
              <w:lang w:val="en-US"/>
            </w:rPr>
            <w:t>9</w:t>
          </w:r>
          <w:r w:rsidR="00822770" w:rsidRPr="0086168A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7"/>
          <w:tcBorders>
            <w:left w:val="single" w:sz="6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F95582" w:rsidP="008168D2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F95582">
            <w:rPr>
              <w:rFonts w:eastAsiaTheme="minorEastAsia"/>
              <w:b/>
              <w:szCs w:val="20"/>
              <w:lang w:val="en-US"/>
            </w:rPr>
            <w:t xml:space="preserve">Revision of D </w:t>
          </w:r>
          <w:r w:rsidR="008168D2">
            <w:rPr>
              <w:rFonts w:eastAsiaTheme="minorEastAsia"/>
              <w:b/>
              <w:szCs w:val="20"/>
              <w:lang w:val="en-US"/>
            </w:rPr>
            <w:t>10</w:t>
          </w:r>
          <w:r w:rsidRPr="00F95582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8168D2" w:rsidRPr="008168D2">
            <w:rPr>
              <w:rFonts w:eastAsiaTheme="minorEastAsia"/>
              <w:b/>
              <w:szCs w:val="20"/>
              <w:lang w:val="en-US"/>
            </w:rPr>
            <w:t>Guidelines for the determination of recalibration intervals of measuring equipment used in testing laboratories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left w:val="single" w:sz="6" w:space="0" w:color="auto"/>
          </w:tcBorders>
          <w:vAlign w:val="center"/>
        </w:tcPr>
        <w:p w:rsidR="00822770" w:rsidRPr="0086168A" w:rsidRDefault="00B05FE9" w:rsidP="00F903B3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>PG comments on</w:t>
          </w:r>
          <w:r w:rsidR="00F903B3">
            <w:rPr>
              <w:rFonts w:eastAsiaTheme="minorEastAsia"/>
              <w:b/>
              <w:szCs w:val="20"/>
              <w:lang w:val="en-US"/>
            </w:rPr>
            <w:t xml:space="preserve"> 1</w:t>
          </w:r>
          <w:r w:rsidR="00F903B3">
            <w:rPr>
              <w:rFonts w:eastAsiaTheme="minorEastAsia"/>
              <w:b/>
              <w:szCs w:val="20"/>
              <w:vertAlign w:val="superscript"/>
              <w:lang w:val="en-US"/>
            </w:rPr>
            <w:t>st</w:t>
          </w:r>
          <w:r w:rsidR="008168D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903B3">
            <w:rPr>
              <w:rFonts w:eastAsiaTheme="minorEastAsia"/>
              <w:b/>
              <w:szCs w:val="20"/>
              <w:lang w:val="en-US"/>
            </w:rPr>
            <w:t>C</w:t>
          </w:r>
          <w:r w:rsidR="008168D2">
            <w:rPr>
              <w:rFonts w:eastAsiaTheme="minorEastAsia"/>
              <w:b/>
              <w:szCs w:val="20"/>
              <w:lang w:val="en-US"/>
            </w:rPr>
            <w:t>D</w:t>
          </w:r>
        </w:p>
      </w:tc>
      <w:tc>
        <w:tcPr>
          <w:tcW w:w="11623" w:type="dxa"/>
          <w:gridSpan w:val="7"/>
          <w:tcBorders>
            <w:left w:val="single" w:sz="6" w:space="0" w:color="auto"/>
          </w:tcBorders>
          <w:vAlign w:val="center"/>
        </w:tcPr>
        <w:p w:rsidR="00822770" w:rsidRPr="0086168A" w:rsidRDefault="00F95582" w:rsidP="00761E30">
          <w:pPr>
            <w:rPr>
              <w:rFonts w:eastAsiaTheme="minorEastAsia"/>
              <w:szCs w:val="20"/>
              <w:lang w:val="en-US"/>
            </w:rPr>
          </w:pPr>
          <w:r w:rsidRPr="00F95582">
            <w:rPr>
              <w:szCs w:val="20"/>
            </w:rPr>
            <w:t>TC4_P</w:t>
          </w:r>
          <w:r w:rsidR="00761E30">
            <w:rPr>
              <w:szCs w:val="20"/>
            </w:rPr>
            <w:t>9</w:t>
          </w:r>
          <w:r w:rsidR="00CD776C">
            <w:rPr>
              <w:szCs w:val="20"/>
            </w:rPr>
            <w:t>_N011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left w:val="single" w:sz="6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gridSpan w:val="2"/>
          <w:tcBorders>
            <w:left w:val="single" w:sz="6" w:space="0" w:color="auto"/>
          </w:tcBorders>
          <w:vAlign w:val="center"/>
        </w:tcPr>
        <w:p w:rsidR="00822770" w:rsidRPr="0086168A" w:rsidRDefault="008168D2" w:rsidP="00CD776C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</w:t>
          </w:r>
          <w:r w:rsidR="00F95582">
            <w:rPr>
              <w:rFonts w:eastAsiaTheme="minorEastAsia"/>
              <w:szCs w:val="20"/>
              <w:lang w:val="en-US"/>
            </w:rPr>
            <w:t xml:space="preserve">7 </w:t>
          </w:r>
          <w:r w:rsidR="00CD776C">
            <w:rPr>
              <w:rFonts w:eastAsiaTheme="minorEastAsia"/>
              <w:szCs w:val="20"/>
              <w:lang w:val="en-US"/>
            </w:rPr>
            <w:t>April 2019</w:t>
          </w:r>
        </w:p>
      </w:tc>
      <w:tc>
        <w:tcPr>
          <w:tcW w:w="3260" w:type="dxa"/>
          <w:gridSpan w:val="2"/>
          <w:tcBorders>
            <w:bottom w:val="single" w:sz="6" w:space="0" w:color="auto"/>
          </w:tcBorders>
          <w:vAlign w:val="center"/>
        </w:tcPr>
        <w:p w:rsidR="00822770" w:rsidRPr="0086168A" w:rsidRDefault="00822770" w:rsidP="00F95582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F95582">
            <w:rPr>
              <w:szCs w:val="20"/>
              <w:lang w:val="en-US"/>
            </w:rPr>
            <w:t>SK</w:t>
          </w:r>
          <w:r w:rsidRPr="0086168A">
            <w:rPr>
              <w:szCs w:val="20"/>
              <w:lang w:val="en-US"/>
            </w:rPr>
            <w:t xml:space="preserve"> – Mr</w:t>
          </w:r>
          <w:r w:rsidR="0086168A" w:rsidRPr="0086168A">
            <w:rPr>
              <w:szCs w:val="20"/>
              <w:lang w:val="en-US"/>
            </w:rPr>
            <w:t>.</w:t>
          </w:r>
          <w:r w:rsidRPr="0086168A">
            <w:rPr>
              <w:szCs w:val="20"/>
              <w:lang w:val="en-US"/>
            </w:rPr>
            <w:t xml:space="preserve"> </w:t>
          </w:r>
          <w:r w:rsidR="00F95582">
            <w:rPr>
              <w:szCs w:val="20"/>
              <w:lang w:val="en-US"/>
            </w:rPr>
            <w:t>Stephan Kral</w:t>
          </w:r>
        </w:p>
      </w:tc>
      <w:tc>
        <w:tcPr>
          <w:tcW w:w="6946" w:type="dxa"/>
          <w:gridSpan w:val="3"/>
          <w:tcBorders>
            <w:bottom w:val="single" w:sz="6" w:space="0" w:color="auto"/>
          </w:tcBorders>
          <w:vAlign w:val="center"/>
        </w:tcPr>
        <w:p w:rsidR="00822770" w:rsidRPr="0086168A" w:rsidRDefault="00822770" w:rsidP="00CD776C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CD776C">
            <w:rPr>
              <w:rFonts w:eastAsiaTheme="minorEastAsia"/>
              <w:b/>
              <w:szCs w:val="20"/>
              <w:lang w:val="en-US"/>
            </w:rPr>
            <w:t>Wednesday</w:t>
          </w:r>
          <w:r w:rsidR="008168D2">
            <w:rPr>
              <w:rFonts w:eastAsiaTheme="minorEastAsia"/>
              <w:b/>
              <w:szCs w:val="20"/>
              <w:lang w:val="en-US"/>
            </w:rPr>
            <w:t xml:space="preserve"> 17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CD776C">
            <w:rPr>
              <w:rFonts w:eastAsiaTheme="minorEastAsia"/>
              <w:b/>
              <w:szCs w:val="20"/>
              <w:lang w:val="en-US"/>
            </w:rPr>
            <w:t>July 2019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6"/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gridSpan w:val="2"/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shd w:val="clear" w:color="auto" w:fill="FFFFFF" w:themeFill="background1"/>
          <w:vAlign w:val="center"/>
        </w:tcPr>
        <w:p w:rsidR="001B0B49" w:rsidRPr="0086168A" w:rsidRDefault="001B0B49" w:rsidP="00B05FE9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>
            <w:rPr>
              <w:rFonts w:eastAsiaTheme="minorEastAsia"/>
              <w:szCs w:val="20"/>
              <w:lang w:val="en-US"/>
            </w:rPr>
            <w:t>PG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(Structure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Pr="0086168A">
            <w:rPr>
              <w:rFonts w:eastAsiaTheme="minorEastAsia"/>
              <w:szCs w:val="20"/>
              <w:lang w:val="en-US"/>
            </w:rPr>
            <w:t xml:space="preserve"> My Access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B05FE9">
            <w:rPr>
              <w:rFonts w:eastAsiaTheme="minorEastAsia"/>
              <w:szCs w:val="20"/>
            </w:rPr>
            <w:t xml:space="preserve"> PG vote 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vAlign w:val="center"/>
        </w:tcPr>
        <w:p w:rsidR="00E03963" w:rsidRPr="0085253C" w:rsidRDefault="00E03963" w:rsidP="008168D2">
          <w:pPr>
            <w:keepLines/>
            <w:spacing w:line="20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8168D2">
          <w:pPr>
            <w:keepLines/>
            <w:spacing w:line="20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C4E88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6388A"/>
    <w:rsid w:val="001778ED"/>
    <w:rsid w:val="00191BC5"/>
    <w:rsid w:val="001942CB"/>
    <w:rsid w:val="001A2BE8"/>
    <w:rsid w:val="001B0B49"/>
    <w:rsid w:val="001B24DF"/>
    <w:rsid w:val="001B5AE7"/>
    <w:rsid w:val="001B6380"/>
    <w:rsid w:val="001E0816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61E30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68D2"/>
    <w:rsid w:val="008170A5"/>
    <w:rsid w:val="00822770"/>
    <w:rsid w:val="008262E7"/>
    <w:rsid w:val="0085168C"/>
    <w:rsid w:val="0085253C"/>
    <w:rsid w:val="008537F3"/>
    <w:rsid w:val="0085571D"/>
    <w:rsid w:val="0086168A"/>
    <w:rsid w:val="00861794"/>
    <w:rsid w:val="0089400E"/>
    <w:rsid w:val="008A1143"/>
    <w:rsid w:val="008A497B"/>
    <w:rsid w:val="008A4DFE"/>
    <w:rsid w:val="008A5CD3"/>
    <w:rsid w:val="008C38AB"/>
    <w:rsid w:val="008D4DE9"/>
    <w:rsid w:val="008E4F96"/>
    <w:rsid w:val="00906DF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4DF2"/>
    <w:rsid w:val="009F7BC3"/>
    <w:rsid w:val="00A00649"/>
    <w:rsid w:val="00A10210"/>
    <w:rsid w:val="00A15596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C1E7E"/>
    <w:rsid w:val="00AD24EF"/>
    <w:rsid w:val="00AD3294"/>
    <w:rsid w:val="00AD3DF0"/>
    <w:rsid w:val="00AE7FB4"/>
    <w:rsid w:val="00B0031D"/>
    <w:rsid w:val="00B05FE9"/>
    <w:rsid w:val="00B343D2"/>
    <w:rsid w:val="00B34C1C"/>
    <w:rsid w:val="00B37D7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110F"/>
    <w:rsid w:val="00C75AC9"/>
    <w:rsid w:val="00CA1AC5"/>
    <w:rsid w:val="00CA7DB5"/>
    <w:rsid w:val="00CC0D2A"/>
    <w:rsid w:val="00CD5292"/>
    <w:rsid w:val="00CD776C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03B3"/>
    <w:rsid w:val="00F93D3B"/>
    <w:rsid w:val="00F95582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C2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C2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2C2D2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C2D2C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2C2D2C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2C2D2C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2C2D2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2C2D2C"/>
    <w:rPr>
      <w:rFonts w:ascii="Cambria" w:hAnsi="Cambria"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2D2C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rsid w:val="00AD24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2B94"/>
    <w:rPr>
      <w:rFonts w:ascii="Times New Roman" w:hAnsi="Times New Roman" w:cs="Times New Roman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semiHidden/>
    <w:rsid w:val="00AD24EF"/>
    <w:pPr>
      <w:keepLines/>
    </w:pPr>
    <w:rPr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  <w:lang w:val="x-none" w:eastAsia="en-US"/>
    </w:rPr>
  </w:style>
  <w:style w:type="character" w:styleId="Hyperlink">
    <w:name w:val="Hyperlink"/>
    <w:basedOn w:val="DefaultParagraphFont"/>
    <w:uiPriority w:val="99"/>
    <w:semiHidden/>
    <w:rsid w:val="001B5AE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5AE7"/>
    <w:rPr>
      <w:rFonts w:ascii="Tahoma" w:hAnsi="Tahoma" w:cs="Tahoma"/>
      <w:sz w:val="16"/>
      <w:szCs w:val="16"/>
      <w:lang w:val="x-none" w:eastAsia="en-US"/>
    </w:rPr>
  </w:style>
  <w:style w:type="table" w:styleId="TableGrid">
    <w:name w:val="Table Grid"/>
    <w:basedOn w:val="TableNormal"/>
    <w:uiPriority w:val="59"/>
    <w:rsid w:val="004E16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2C2D2C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2C2D2C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rFonts w:cs="Times New Roman"/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locked/>
    <w:rsid w:val="002C2D2C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2C2D2C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19"/>
    <w:qFormat/>
    <w:rsid w:val="002C2D2C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31E1B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rFonts w:cs="Times New Roman"/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rsid w:val="000E2B94"/>
    <w:rPr>
      <w:rFonts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E8041-9F99-4EC3-BCAE-84E231E6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2017-06-29T12:47:00Z</dcterms:created>
  <dcterms:modified xsi:type="dcterms:W3CDTF">2019-04-17T10:25:00Z</dcterms:modified>
</cp:coreProperties>
</file>